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4FE0" w14:textId="77777777" w:rsidR="00497DE2" w:rsidRPr="00754E0A" w:rsidRDefault="00497DE2" w:rsidP="00497DE2">
      <w:pPr>
        <w:spacing w:line="276" w:lineRule="auto"/>
        <w:jc w:val="both"/>
        <w:rPr>
          <w:szCs w:val="24"/>
        </w:rPr>
      </w:pPr>
      <w:r w:rsidRPr="00754E0A">
        <w:rPr>
          <w:b/>
          <w:bCs/>
          <w:szCs w:val="24"/>
        </w:rPr>
        <w:t>Minimální standardy nabízených pokrmů</w:t>
      </w:r>
      <w:r w:rsidRPr="00754E0A">
        <w:rPr>
          <w:szCs w:val="24"/>
        </w:rPr>
        <w:t>:</w:t>
      </w:r>
    </w:p>
    <w:p w14:paraId="616A636F" w14:textId="77777777" w:rsidR="00497DE2" w:rsidRPr="00754E0A" w:rsidRDefault="00497DE2" w:rsidP="00497DE2">
      <w:pPr>
        <w:pStyle w:val="Odstavecseseznamem"/>
        <w:suppressAutoHyphens/>
        <w:spacing w:line="276" w:lineRule="auto"/>
        <w:ind w:left="426"/>
        <w:jc w:val="both"/>
        <w:rPr>
          <w:szCs w:val="24"/>
          <w:u w:val="single"/>
        </w:rPr>
      </w:pPr>
    </w:p>
    <w:p w14:paraId="497573C3" w14:textId="00D8579C" w:rsidR="00497DE2" w:rsidRPr="00754E0A" w:rsidRDefault="00497DE2" w:rsidP="00497DE2">
      <w:pPr>
        <w:spacing w:line="276" w:lineRule="auto"/>
        <w:jc w:val="both"/>
        <w:rPr>
          <w:szCs w:val="24"/>
        </w:rPr>
      </w:pPr>
      <w:r w:rsidRPr="00754E0A">
        <w:rPr>
          <w:b/>
          <w:szCs w:val="24"/>
        </w:rPr>
        <w:t xml:space="preserve">Polévka A (hnědá, vývar) </w:t>
      </w:r>
      <w:r w:rsidR="00121706">
        <w:rPr>
          <w:b/>
          <w:szCs w:val="24"/>
        </w:rPr>
        <w:t xml:space="preserve">– </w:t>
      </w:r>
      <w:r w:rsidRPr="00754E0A">
        <w:rPr>
          <w:szCs w:val="24"/>
        </w:rPr>
        <w:t>polévky</w:t>
      </w:r>
      <w:r w:rsidR="00121706">
        <w:rPr>
          <w:szCs w:val="24"/>
        </w:rPr>
        <w:t xml:space="preserve"> </w:t>
      </w:r>
      <w:r w:rsidRPr="00754E0A">
        <w:rPr>
          <w:szCs w:val="24"/>
        </w:rPr>
        <w:t>připravené z vývaru z</w:t>
      </w:r>
      <w:r w:rsidR="00605EB0">
        <w:rPr>
          <w:szCs w:val="24"/>
        </w:rPr>
        <w:t> </w:t>
      </w:r>
      <w:r w:rsidRPr="00754E0A">
        <w:rPr>
          <w:szCs w:val="24"/>
        </w:rPr>
        <w:t>kostí</w:t>
      </w:r>
      <w:r w:rsidR="00605EB0">
        <w:rPr>
          <w:szCs w:val="24"/>
        </w:rPr>
        <w:t xml:space="preserve"> nebo masa</w:t>
      </w:r>
      <w:r w:rsidRPr="00754E0A">
        <w:rPr>
          <w:szCs w:val="24"/>
        </w:rPr>
        <w:t>, čerstvé</w:t>
      </w:r>
      <w:r w:rsidR="00605EB0">
        <w:rPr>
          <w:szCs w:val="24"/>
        </w:rPr>
        <w:t xml:space="preserve"> nebo mražené</w:t>
      </w:r>
      <w:r w:rsidRPr="00754E0A">
        <w:rPr>
          <w:szCs w:val="24"/>
        </w:rPr>
        <w:t xml:space="preserve"> zeleniny a bylinek. Polévky obsahují zeleninovou nebo masitou složku, těstoviny, </w:t>
      </w:r>
      <w:r w:rsidR="004424E7">
        <w:rPr>
          <w:szCs w:val="24"/>
        </w:rPr>
        <w:t xml:space="preserve">luštěniny, </w:t>
      </w:r>
      <w:r w:rsidR="00605EB0">
        <w:rPr>
          <w:szCs w:val="24"/>
        </w:rPr>
        <w:t xml:space="preserve">brambory, </w:t>
      </w:r>
      <w:r w:rsidRPr="00754E0A">
        <w:rPr>
          <w:szCs w:val="24"/>
        </w:rPr>
        <w:t xml:space="preserve">rýži </w:t>
      </w:r>
      <w:r w:rsidR="00605EB0">
        <w:rPr>
          <w:szCs w:val="24"/>
        </w:rPr>
        <w:t>či další obiloviny (</w:t>
      </w:r>
      <w:proofErr w:type="spellStart"/>
      <w:r w:rsidR="00605EB0">
        <w:rPr>
          <w:szCs w:val="24"/>
        </w:rPr>
        <w:t>pseudoobiloviny</w:t>
      </w:r>
      <w:proofErr w:type="spellEnd"/>
      <w:r w:rsidR="00605EB0">
        <w:rPr>
          <w:szCs w:val="24"/>
        </w:rPr>
        <w:t xml:space="preserve">) </w:t>
      </w:r>
      <w:r w:rsidRPr="00754E0A">
        <w:rPr>
          <w:szCs w:val="24"/>
        </w:rPr>
        <w:t xml:space="preserve">nebo zavářku. Rotace polévky je možná po čtyřech týdnech. Podíl vložky nebo zavářky (tuhá složka) je min </w:t>
      </w:r>
      <w:r w:rsidR="00121706" w:rsidRPr="00754E0A">
        <w:rPr>
          <w:szCs w:val="24"/>
        </w:rPr>
        <w:t>25 %</w:t>
      </w:r>
      <w:r w:rsidRPr="00754E0A">
        <w:rPr>
          <w:szCs w:val="24"/>
        </w:rPr>
        <w:t xml:space="preserve"> na porci. </w:t>
      </w:r>
    </w:p>
    <w:p w14:paraId="39E6E2E5" w14:textId="77777777" w:rsidR="00497DE2" w:rsidRPr="00754E0A" w:rsidRDefault="00497DE2" w:rsidP="00497DE2">
      <w:pPr>
        <w:spacing w:line="276" w:lineRule="auto"/>
        <w:ind w:left="426"/>
        <w:jc w:val="both"/>
        <w:rPr>
          <w:szCs w:val="24"/>
        </w:rPr>
      </w:pPr>
    </w:p>
    <w:p w14:paraId="699B49F9" w14:textId="3DB26C4F" w:rsidR="00497DE2" w:rsidRPr="00754E0A" w:rsidRDefault="00497DE2" w:rsidP="00497DE2">
      <w:pPr>
        <w:spacing w:line="276" w:lineRule="auto"/>
        <w:jc w:val="both"/>
        <w:rPr>
          <w:szCs w:val="24"/>
        </w:rPr>
      </w:pPr>
      <w:r w:rsidRPr="00754E0A">
        <w:rPr>
          <w:b/>
          <w:szCs w:val="24"/>
        </w:rPr>
        <w:t xml:space="preserve">Polévka B (zahuštěná, přesnídávková polévka) </w:t>
      </w:r>
      <w:r w:rsidR="00121706">
        <w:rPr>
          <w:b/>
          <w:szCs w:val="24"/>
        </w:rPr>
        <w:t xml:space="preserve">- </w:t>
      </w:r>
      <w:r w:rsidR="00121706" w:rsidRPr="00121706">
        <w:rPr>
          <w:bCs/>
          <w:szCs w:val="24"/>
        </w:rPr>
        <w:t>polévky</w:t>
      </w:r>
      <w:r w:rsidRPr="00754E0A">
        <w:rPr>
          <w:szCs w:val="24"/>
        </w:rPr>
        <w:t xml:space="preserve"> připravené na zeleninovém</w:t>
      </w:r>
      <w:r w:rsidR="00605EB0">
        <w:rPr>
          <w:szCs w:val="24"/>
        </w:rPr>
        <w:t>, luštěninovém</w:t>
      </w:r>
      <w:r w:rsidRPr="00754E0A">
        <w:rPr>
          <w:szCs w:val="24"/>
        </w:rPr>
        <w:t xml:space="preserve"> nebo masovém základu. Velký obsah vložky nebo zavářky. Podíl vložky nebo zavářky (tuhá složka) je min </w:t>
      </w:r>
      <w:r w:rsidR="00121706" w:rsidRPr="00754E0A">
        <w:rPr>
          <w:szCs w:val="24"/>
        </w:rPr>
        <w:t>30 %</w:t>
      </w:r>
      <w:r w:rsidRPr="00754E0A">
        <w:rPr>
          <w:szCs w:val="24"/>
        </w:rPr>
        <w:t xml:space="preserve"> na porci.</w:t>
      </w:r>
    </w:p>
    <w:p w14:paraId="0571CD0C" w14:textId="77777777" w:rsidR="00497DE2" w:rsidRPr="00754E0A" w:rsidRDefault="00497DE2" w:rsidP="00497DE2">
      <w:pPr>
        <w:suppressAutoHyphens/>
        <w:spacing w:line="276" w:lineRule="auto"/>
        <w:ind w:left="426"/>
        <w:jc w:val="both"/>
        <w:rPr>
          <w:szCs w:val="24"/>
        </w:rPr>
      </w:pPr>
    </w:p>
    <w:p w14:paraId="79D3F4F0" w14:textId="263BE887" w:rsidR="00497DE2" w:rsidRDefault="00497DE2" w:rsidP="00497DE2">
      <w:pPr>
        <w:spacing w:line="276" w:lineRule="auto"/>
        <w:jc w:val="both"/>
        <w:rPr>
          <w:szCs w:val="24"/>
        </w:rPr>
      </w:pPr>
      <w:r w:rsidRPr="00754E0A">
        <w:rPr>
          <w:b/>
          <w:szCs w:val="24"/>
        </w:rPr>
        <w:t xml:space="preserve">Hlavní jídlo </w:t>
      </w:r>
      <w:r w:rsidR="00DF7AC9">
        <w:rPr>
          <w:b/>
          <w:szCs w:val="24"/>
        </w:rPr>
        <w:t xml:space="preserve">masité </w:t>
      </w:r>
      <w:r w:rsidR="00121706">
        <w:rPr>
          <w:b/>
          <w:szCs w:val="24"/>
        </w:rPr>
        <w:t xml:space="preserve">– </w:t>
      </w:r>
      <w:r w:rsidRPr="00754E0A">
        <w:rPr>
          <w:szCs w:val="24"/>
        </w:rPr>
        <w:t>pokrmy</w:t>
      </w:r>
      <w:r w:rsidR="00121706">
        <w:rPr>
          <w:szCs w:val="24"/>
        </w:rPr>
        <w:t xml:space="preserve"> </w:t>
      </w:r>
      <w:r w:rsidRPr="00754E0A">
        <w:rPr>
          <w:szCs w:val="24"/>
        </w:rPr>
        <w:t xml:space="preserve">obsahující pečená, dušená, vařená, popřípadě jinak zpracovaná masa včetně ryb </w:t>
      </w:r>
      <w:r w:rsidR="003F6DDC">
        <w:rPr>
          <w:szCs w:val="24"/>
        </w:rPr>
        <w:t>nebo</w:t>
      </w:r>
      <w:r w:rsidRPr="00754E0A">
        <w:rPr>
          <w:szCs w:val="24"/>
        </w:rPr>
        <w:t xml:space="preserve"> </w:t>
      </w:r>
      <w:r w:rsidRPr="00953E0B">
        <w:rPr>
          <w:szCs w:val="24"/>
        </w:rPr>
        <w:t>uzeniny</w:t>
      </w:r>
      <w:r w:rsidR="00167D20" w:rsidRPr="00953E0B">
        <w:rPr>
          <w:szCs w:val="24"/>
        </w:rPr>
        <w:t xml:space="preserve"> s minimálním podílem masa 70</w:t>
      </w:r>
      <w:r w:rsidR="003F6DDC" w:rsidRPr="00953E0B">
        <w:rPr>
          <w:szCs w:val="24"/>
        </w:rPr>
        <w:t xml:space="preserve"> </w:t>
      </w:r>
      <w:r w:rsidR="00167D20" w:rsidRPr="00953E0B">
        <w:rPr>
          <w:szCs w:val="24"/>
        </w:rPr>
        <w:t>%,</w:t>
      </w:r>
      <w:r w:rsidRPr="00953E0B">
        <w:rPr>
          <w:szCs w:val="24"/>
        </w:rPr>
        <w:t xml:space="preserve"> s</w:t>
      </w:r>
      <w:r w:rsidRPr="00754E0A">
        <w:rPr>
          <w:szCs w:val="24"/>
        </w:rPr>
        <w:t> přílohou a obsahující omáčku nebo šťávu, nebo pokrmy připravené z luštěnin a zapékané pokrmy. Pokrmy jsou připravovány výhradně z čerstvých surovin bez použití polotovarů, nebo jinak průmyslově zpracovaných pokrmů. Váha masa v syrovém stavu před tepelnou úpravou je minimálně 120 g.</w:t>
      </w:r>
      <w:r w:rsidR="008C3BF4">
        <w:rPr>
          <w:szCs w:val="24"/>
        </w:rPr>
        <w:t xml:space="preserve"> </w:t>
      </w:r>
      <w:r w:rsidR="008C3BF4">
        <w:rPr>
          <w:szCs w:val="24"/>
        </w:rPr>
        <w:t>V </w:t>
      </w:r>
      <w:r w:rsidR="00E92A65">
        <w:rPr>
          <w:szCs w:val="24"/>
        </w:rPr>
        <w:t>jídle,</w:t>
      </w:r>
      <w:r w:rsidR="008C3BF4">
        <w:rPr>
          <w:szCs w:val="24"/>
        </w:rPr>
        <w:t xml:space="preserve"> </w:t>
      </w:r>
      <w:r w:rsidR="00034BF0">
        <w:rPr>
          <w:szCs w:val="24"/>
        </w:rPr>
        <w:t>kde</w:t>
      </w:r>
      <w:r w:rsidR="008C3BF4">
        <w:rPr>
          <w:szCs w:val="24"/>
        </w:rPr>
        <w:t xml:space="preserve"> je hlavní složka těstovina nebude použita těstovina z měkké pšenice a vaječné těstoviny.</w:t>
      </w:r>
      <w:r w:rsidR="008C3BF4">
        <w:rPr>
          <w:szCs w:val="24"/>
        </w:rPr>
        <w:t xml:space="preserve"> </w:t>
      </w:r>
      <w:r w:rsidRPr="00754E0A">
        <w:rPr>
          <w:szCs w:val="24"/>
        </w:rPr>
        <w:t xml:space="preserve">U pokrmů bude k dispozici min. </w:t>
      </w:r>
      <w:proofErr w:type="spellStart"/>
      <w:r w:rsidRPr="00754E0A">
        <w:rPr>
          <w:szCs w:val="24"/>
        </w:rPr>
        <w:t>1x</w:t>
      </w:r>
      <w:proofErr w:type="spellEnd"/>
      <w:r w:rsidRPr="00754E0A">
        <w:rPr>
          <w:szCs w:val="24"/>
        </w:rPr>
        <w:t xml:space="preserve"> v týdnu doplněk ve formě zeleninového nebo ovocného salátu, ovoce, popřípadě jiný výrobek vlastní výroby jako domácí pečené výrobky, dezerty.</w:t>
      </w:r>
      <w:r w:rsidR="004424E7">
        <w:rPr>
          <w:szCs w:val="24"/>
        </w:rPr>
        <w:t xml:space="preserve"> </w:t>
      </w:r>
    </w:p>
    <w:p w14:paraId="0C98F4EF" w14:textId="62F91F28" w:rsidR="00A95F64" w:rsidRDefault="00A95F64" w:rsidP="00497DE2">
      <w:pPr>
        <w:spacing w:line="276" w:lineRule="auto"/>
        <w:jc w:val="both"/>
        <w:rPr>
          <w:szCs w:val="24"/>
        </w:rPr>
      </w:pPr>
    </w:p>
    <w:p w14:paraId="031A93AD" w14:textId="77777777" w:rsidR="00A95F64" w:rsidRDefault="00A95F64" w:rsidP="00A95F64">
      <w:pPr>
        <w:suppressAutoHyphens/>
        <w:spacing w:line="276" w:lineRule="auto"/>
        <w:ind w:left="708"/>
        <w:jc w:val="both"/>
        <w:rPr>
          <w:szCs w:val="24"/>
        </w:rPr>
      </w:pPr>
      <w:r w:rsidRPr="008D0E47">
        <w:rPr>
          <w:b/>
          <w:bCs/>
          <w:szCs w:val="24"/>
        </w:rPr>
        <w:t>WOK</w:t>
      </w:r>
      <w:r>
        <w:rPr>
          <w:szCs w:val="24"/>
        </w:rPr>
        <w:t xml:space="preserve"> (pokud to zařízení menzy technologicky dovoluje)</w:t>
      </w:r>
    </w:p>
    <w:p w14:paraId="2D9FF45E" w14:textId="77777777" w:rsidR="00A95F64" w:rsidRPr="00754E0A" w:rsidRDefault="00A95F64" w:rsidP="00A95F64">
      <w:pPr>
        <w:suppressAutoHyphens/>
        <w:spacing w:line="276" w:lineRule="auto"/>
        <w:ind w:left="708"/>
        <w:jc w:val="both"/>
        <w:rPr>
          <w:szCs w:val="24"/>
        </w:rPr>
      </w:pPr>
      <w:r>
        <w:rPr>
          <w:szCs w:val="24"/>
        </w:rPr>
        <w:t xml:space="preserve">Pokrm s masem nebo vegetariánský. Použitá zelenina je výhradně čerstvá či mražená. Příloha k WOK pokrmu je použita rýže (jasmínová, </w:t>
      </w:r>
      <w:proofErr w:type="spellStart"/>
      <w:r>
        <w:rPr>
          <w:szCs w:val="24"/>
        </w:rPr>
        <w:t>basmati</w:t>
      </w:r>
      <w:proofErr w:type="spellEnd"/>
      <w:r>
        <w:rPr>
          <w:szCs w:val="24"/>
        </w:rPr>
        <w:t xml:space="preserve"> apod.), těstoviny, noky. Obsah masa před tepelnou úpravou je minimálně 120 g.</w:t>
      </w:r>
    </w:p>
    <w:p w14:paraId="6C6E8D8B" w14:textId="77777777" w:rsidR="00A95F64" w:rsidRDefault="00A95F64" w:rsidP="00A95F64">
      <w:pPr>
        <w:ind w:left="708"/>
        <w:rPr>
          <w:szCs w:val="24"/>
        </w:rPr>
      </w:pPr>
    </w:p>
    <w:p w14:paraId="683904B4" w14:textId="77777777" w:rsidR="00A95F64" w:rsidRDefault="00A95F64" w:rsidP="008C3BF4">
      <w:pPr>
        <w:spacing w:line="276" w:lineRule="auto"/>
        <w:ind w:left="708"/>
        <w:jc w:val="both"/>
        <w:rPr>
          <w:b/>
          <w:bCs/>
          <w:szCs w:val="24"/>
        </w:rPr>
      </w:pPr>
      <w:r w:rsidRPr="00EE73E5">
        <w:rPr>
          <w:b/>
          <w:bCs/>
          <w:szCs w:val="24"/>
        </w:rPr>
        <w:t xml:space="preserve">Minutka, popřípadě maso z grilu </w:t>
      </w:r>
      <w:r w:rsidRPr="00EE73E5">
        <w:rPr>
          <w:szCs w:val="24"/>
        </w:rPr>
        <w:t>(pokud to</w:t>
      </w:r>
      <w:r>
        <w:rPr>
          <w:b/>
          <w:bCs/>
          <w:szCs w:val="24"/>
        </w:rPr>
        <w:t xml:space="preserve"> </w:t>
      </w:r>
      <w:r w:rsidRPr="008365EB">
        <w:rPr>
          <w:szCs w:val="24"/>
        </w:rPr>
        <w:t>zařízení menzy</w:t>
      </w:r>
      <w:r>
        <w:rPr>
          <w:szCs w:val="24"/>
        </w:rPr>
        <w:t xml:space="preserve"> technologicky dovoluje)</w:t>
      </w:r>
    </w:p>
    <w:p w14:paraId="6E766D4A" w14:textId="525B558C" w:rsidR="00A95F64" w:rsidRDefault="00A95F64" w:rsidP="008C3BF4">
      <w:pPr>
        <w:spacing w:line="276" w:lineRule="auto"/>
        <w:ind w:left="708"/>
        <w:jc w:val="both"/>
        <w:rPr>
          <w:szCs w:val="24"/>
        </w:rPr>
      </w:pPr>
      <w:r>
        <w:rPr>
          <w:szCs w:val="24"/>
        </w:rPr>
        <w:t xml:space="preserve">Minutková jídla jsou upravována metodou </w:t>
      </w:r>
      <w:proofErr w:type="spellStart"/>
      <w:r>
        <w:rPr>
          <w:szCs w:val="24"/>
        </w:rPr>
        <w:t>sous</w:t>
      </w:r>
      <w:proofErr w:type="spellEnd"/>
      <w:r>
        <w:rPr>
          <w:szCs w:val="24"/>
        </w:rPr>
        <w:t xml:space="preserve"> vide. Při přípravě minutkových pokrmů je zakázáno využití mouky k zahuštění šťáv. Minimální váha masa v syrovém stavu je 120 g. </w:t>
      </w:r>
    </w:p>
    <w:p w14:paraId="1994416E" w14:textId="77777777" w:rsidR="003508DC" w:rsidRPr="00EE73E5" w:rsidRDefault="003508DC" w:rsidP="00470271">
      <w:pPr>
        <w:jc w:val="both"/>
        <w:rPr>
          <w:szCs w:val="24"/>
        </w:rPr>
      </w:pPr>
    </w:p>
    <w:p w14:paraId="27F77359" w14:textId="02344AFA" w:rsidR="0005376C" w:rsidRDefault="00DF7AC9" w:rsidP="0005376C">
      <w:pPr>
        <w:spacing w:line="276" w:lineRule="auto"/>
        <w:jc w:val="both"/>
        <w:rPr>
          <w:szCs w:val="24"/>
        </w:rPr>
      </w:pPr>
      <w:r>
        <w:rPr>
          <w:b/>
          <w:szCs w:val="24"/>
        </w:rPr>
        <w:t>Hlavní jídlo b</w:t>
      </w:r>
      <w:r w:rsidR="00497DE2" w:rsidRPr="00754E0A">
        <w:rPr>
          <w:b/>
          <w:szCs w:val="24"/>
        </w:rPr>
        <w:t>ezmasé</w:t>
      </w:r>
      <w:r w:rsidR="00121706">
        <w:rPr>
          <w:b/>
          <w:szCs w:val="24"/>
        </w:rPr>
        <w:t xml:space="preserve"> </w:t>
      </w:r>
      <w:r w:rsidR="00497DE2" w:rsidRPr="00754E0A">
        <w:rPr>
          <w:szCs w:val="24"/>
        </w:rPr>
        <w:t xml:space="preserve">– pokrmy, u kterých při zpracování nebyla použita masitá složka, a to ani v pozměněné podobě. Jako náhrada je využito sójové maso, různé druhy upravené zeleniny, luštěnin a výrobky z nich (tofu, špalda, bulgur, </w:t>
      </w:r>
      <w:proofErr w:type="spellStart"/>
      <w:r w:rsidR="00497DE2" w:rsidRPr="00754E0A">
        <w:rPr>
          <w:szCs w:val="24"/>
        </w:rPr>
        <w:t>hummus</w:t>
      </w:r>
      <w:proofErr w:type="spellEnd"/>
      <w:r w:rsidR="00497DE2" w:rsidRPr="00754E0A">
        <w:rPr>
          <w:szCs w:val="24"/>
        </w:rPr>
        <w:t xml:space="preserve">, cizrna, </w:t>
      </w:r>
      <w:proofErr w:type="spellStart"/>
      <w:r w:rsidR="00497DE2" w:rsidRPr="00754E0A">
        <w:rPr>
          <w:szCs w:val="24"/>
        </w:rPr>
        <w:t>tempeh</w:t>
      </w:r>
      <w:proofErr w:type="spellEnd"/>
      <w:r w:rsidR="00497DE2" w:rsidRPr="00754E0A">
        <w:rPr>
          <w:szCs w:val="24"/>
        </w:rPr>
        <w:t xml:space="preserve"> apod.), obilovin, </w:t>
      </w:r>
      <w:r w:rsidR="006D47F5">
        <w:rPr>
          <w:szCs w:val="24"/>
        </w:rPr>
        <w:t>vajec, či</w:t>
      </w:r>
      <w:r w:rsidR="00497DE2" w:rsidRPr="00754E0A">
        <w:rPr>
          <w:szCs w:val="24"/>
        </w:rPr>
        <w:t xml:space="preserve"> mléčn</w:t>
      </w:r>
      <w:r w:rsidR="006D47F5">
        <w:rPr>
          <w:szCs w:val="24"/>
        </w:rPr>
        <w:t xml:space="preserve">ých </w:t>
      </w:r>
      <w:r w:rsidR="00497DE2" w:rsidRPr="00754E0A">
        <w:rPr>
          <w:szCs w:val="24"/>
        </w:rPr>
        <w:t>produkt</w:t>
      </w:r>
      <w:r w:rsidR="006D47F5">
        <w:rPr>
          <w:szCs w:val="24"/>
        </w:rPr>
        <w:t>ů</w:t>
      </w:r>
      <w:r w:rsidR="00497DE2" w:rsidRPr="00754E0A">
        <w:rPr>
          <w:szCs w:val="24"/>
        </w:rPr>
        <w:t xml:space="preserve">. </w:t>
      </w:r>
      <w:r w:rsidR="00A95F64" w:rsidRPr="00A95F64">
        <w:rPr>
          <w:szCs w:val="24"/>
        </w:rPr>
        <w:t>Pokrmy jsou připravovány výhradně z čerstvých surovin bez použití průmyslově zpracovaných pokrmů</w:t>
      </w:r>
      <w:r w:rsidR="00A95F64">
        <w:rPr>
          <w:szCs w:val="24"/>
        </w:rPr>
        <w:t xml:space="preserve"> </w:t>
      </w:r>
      <w:r w:rsidR="00497DE2" w:rsidRPr="00754E0A">
        <w:rPr>
          <w:szCs w:val="24"/>
        </w:rPr>
        <w:t xml:space="preserve">a k dochucení především čerstvé bylinky a přírodní vývary. </w:t>
      </w:r>
      <w:r w:rsidR="00E92A65">
        <w:rPr>
          <w:szCs w:val="24"/>
        </w:rPr>
        <w:t>V</w:t>
      </w:r>
      <w:r w:rsidR="00E92A65">
        <w:rPr>
          <w:szCs w:val="24"/>
        </w:rPr>
        <w:t> </w:t>
      </w:r>
      <w:r w:rsidR="00E92A65">
        <w:rPr>
          <w:szCs w:val="24"/>
        </w:rPr>
        <w:t>jídle</w:t>
      </w:r>
      <w:r w:rsidR="00E92A65">
        <w:rPr>
          <w:szCs w:val="24"/>
        </w:rPr>
        <w:t>,</w:t>
      </w:r>
      <w:r w:rsidR="00E92A65">
        <w:rPr>
          <w:szCs w:val="24"/>
        </w:rPr>
        <w:t xml:space="preserve"> kde je hlavní složka těstovina nebude použita těstovina z měkké pšenice a vaječné těstoviny</w:t>
      </w:r>
      <w:r w:rsidR="00E92A65">
        <w:rPr>
          <w:szCs w:val="24"/>
        </w:rPr>
        <w:t xml:space="preserve">. </w:t>
      </w:r>
      <w:r w:rsidR="00497DE2" w:rsidRPr="00754E0A">
        <w:rPr>
          <w:szCs w:val="24"/>
        </w:rPr>
        <w:t>Pokrm splňuje nutriční hodnoty odpovídající charakteru plnohodnotného vegetariánského pokrmu.</w:t>
      </w:r>
      <w:r w:rsidR="0005376C">
        <w:rPr>
          <w:szCs w:val="24"/>
        </w:rPr>
        <w:t xml:space="preserve"> </w:t>
      </w:r>
    </w:p>
    <w:p w14:paraId="0D650A85" w14:textId="785158B2" w:rsidR="0005376C" w:rsidRDefault="0005376C" w:rsidP="0005376C">
      <w:pPr>
        <w:spacing w:line="276" w:lineRule="auto"/>
        <w:jc w:val="both"/>
        <w:rPr>
          <w:szCs w:val="24"/>
        </w:rPr>
      </w:pPr>
    </w:p>
    <w:p w14:paraId="7921A426" w14:textId="40C974E5" w:rsidR="00497DE2" w:rsidRDefault="00DF7AC9" w:rsidP="00497DE2">
      <w:pPr>
        <w:spacing w:line="276" w:lineRule="auto"/>
        <w:jc w:val="both"/>
        <w:rPr>
          <w:szCs w:val="24"/>
        </w:rPr>
      </w:pPr>
      <w:r>
        <w:rPr>
          <w:b/>
          <w:bCs/>
          <w:szCs w:val="24"/>
        </w:rPr>
        <w:t>Hlavní jídlo s</w:t>
      </w:r>
      <w:r w:rsidR="00497DE2" w:rsidRPr="00754E0A">
        <w:rPr>
          <w:b/>
          <w:bCs/>
          <w:szCs w:val="24"/>
        </w:rPr>
        <w:t>ladké pokrmy</w:t>
      </w:r>
      <w:r w:rsidR="00497DE2" w:rsidRPr="00754E0A">
        <w:rPr>
          <w:szCs w:val="24"/>
        </w:rPr>
        <w:t xml:space="preserve"> – pokrmy </w:t>
      </w:r>
      <w:r w:rsidR="00674FCD">
        <w:rPr>
          <w:szCs w:val="24"/>
        </w:rPr>
        <w:t xml:space="preserve">např. </w:t>
      </w:r>
      <w:r w:rsidR="00121706" w:rsidRPr="00754E0A">
        <w:rPr>
          <w:szCs w:val="24"/>
        </w:rPr>
        <w:t>jako buchty</w:t>
      </w:r>
      <w:r w:rsidR="00497DE2" w:rsidRPr="00754E0A">
        <w:rPr>
          <w:szCs w:val="24"/>
        </w:rPr>
        <w:t>, palačinky, lívance, dukátové buchtičky</w:t>
      </w:r>
      <w:r w:rsidR="00497DE2">
        <w:rPr>
          <w:szCs w:val="24"/>
        </w:rPr>
        <w:t>, moučníky</w:t>
      </w:r>
      <w:r w:rsidR="00121706">
        <w:rPr>
          <w:szCs w:val="24"/>
        </w:rPr>
        <w:t xml:space="preserve"> </w:t>
      </w:r>
      <w:r w:rsidR="00497DE2" w:rsidRPr="00754E0A">
        <w:rPr>
          <w:szCs w:val="24"/>
        </w:rPr>
        <w:t>s doplňky jako vanilkové krémy</w:t>
      </w:r>
      <w:r w:rsidR="00497DE2">
        <w:rPr>
          <w:szCs w:val="24"/>
        </w:rPr>
        <w:t xml:space="preserve"> </w:t>
      </w:r>
      <w:r w:rsidR="00121706">
        <w:rPr>
          <w:szCs w:val="24"/>
        </w:rPr>
        <w:t>aj.</w:t>
      </w:r>
      <w:r w:rsidR="00A95F64">
        <w:rPr>
          <w:szCs w:val="24"/>
        </w:rPr>
        <w:t xml:space="preserve"> N</w:t>
      </w:r>
      <w:r w:rsidR="00497DE2" w:rsidRPr="00754E0A">
        <w:rPr>
          <w:szCs w:val="24"/>
        </w:rPr>
        <w:t xml:space="preserve">ení dovoleno používat kupované produkty. Pro výrobu doplňků, náplní, ozdob, popř. omáček je </w:t>
      </w:r>
      <w:r w:rsidR="00121706" w:rsidRPr="00754E0A">
        <w:rPr>
          <w:szCs w:val="24"/>
        </w:rPr>
        <w:t>využíváno doplnění</w:t>
      </w:r>
      <w:r w:rsidR="00497DE2" w:rsidRPr="00754E0A">
        <w:rPr>
          <w:szCs w:val="24"/>
        </w:rPr>
        <w:t xml:space="preserve"> sezonním ovocem, marmeládou a povidly, mraženým </w:t>
      </w:r>
      <w:r w:rsidR="00674FCD">
        <w:rPr>
          <w:szCs w:val="24"/>
        </w:rPr>
        <w:t xml:space="preserve">či kompotovaným </w:t>
      </w:r>
      <w:r w:rsidR="00497DE2" w:rsidRPr="00754E0A">
        <w:rPr>
          <w:szCs w:val="24"/>
        </w:rPr>
        <w:t xml:space="preserve">ovocem. </w:t>
      </w:r>
    </w:p>
    <w:p w14:paraId="0B9659AC" w14:textId="21FAE537" w:rsidR="00E92A65" w:rsidRDefault="00E92A65" w:rsidP="00497DE2">
      <w:pPr>
        <w:spacing w:line="276" w:lineRule="auto"/>
        <w:jc w:val="both"/>
        <w:rPr>
          <w:szCs w:val="24"/>
        </w:rPr>
      </w:pPr>
    </w:p>
    <w:p w14:paraId="31383EA1" w14:textId="7D42AAC4" w:rsidR="00E92A65" w:rsidRDefault="007C61CB" w:rsidP="00497DE2">
      <w:pPr>
        <w:spacing w:line="276" w:lineRule="auto"/>
        <w:jc w:val="both"/>
        <w:rPr>
          <w:szCs w:val="24"/>
        </w:rPr>
      </w:pPr>
      <w:r w:rsidRPr="007C61CB">
        <w:rPr>
          <w:szCs w:val="24"/>
        </w:rPr>
        <w:t xml:space="preserve">V každodenní nabídka </w:t>
      </w:r>
      <w:r w:rsidR="00864B51">
        <w:rPr>
          <w:szCs w:val="24"/>
        </w:rPr>
        <w:t xml:space="preserve">hlavních jídel </w:t>
      </w:r>
      <w:r w:rsidRPr="007C61CB">
        <w:rPr>
          <w:szCs w:val="24"/>
        </w:rPr>
        <w:t>bude obsahovat</w:t>
      </w:r>
      <w:r>
        <w:rPr>
          <w:b/>
          <w:bCs/>
          <w:szCs w:val="24"/>
        </w:rPr>
        <w:t xml:space="preserve"> b</w:t>
      </w:r>
      <w:r w:rsidR="00E92A65" w:rsidRPr="007C61CB">
        <w:rPr>
          <w:b/>
          <w:bCs/>
          <w:szCs w:val="24"/>
        </w:rPr>
        <w:t>ezmasé</w:t>
      </w:r>
      <w:r w:rsidR="00E92A65">
        <w:rPr>
          <w:szCs w:val="24"/>
        </w:rPr>
        <w:t xml:space="preserve"> nebo </w:t>
      </w:r>
      <w:r w:rsidR="00E92A65" w:rsidRPr="007C61CB">
        <w:rPr>
          <w:b/>
          <w:bCs/>
          <w:szCs w:val="24"/>
        </w:rPr>
        <w:t>sladké jídlo</w:t>
      </w:r>
      <w:r w:rsidR="00E92A65">
        <w:rPr>
          <w:szCs w:val="24"/>
        </w:rPr>
        <w:t xml:space="preserve"> </w:t>
      </w:r>
      <w:r>
        <w:rPr>
          <w:szCs w:val="24"/>
        </w:rPr>
        <w:t xml:space="preserve">a </w:t>
      </w:r>
      <w:r w:rsidRPr="007C61CB">
        <w:rPr>
          <w:b/>
          <w:bCs/>
          <w:szCs w:val="24"/>
        </w:rPr>
        <w:t>masité jídlo</w:t>
      </w:r>
      <w:r>
        <w:rPr>
          <w:szCs w:val="24"/>
        </w:rPr>
        <w:t>.</w:t>
      </w:r>
      <w:r w:rsidR="00864B51">
        <w:rPr>
          <w:szCs w:val="24"/>
        </w:rPr>
        <w:t xml:space="preserve"> </w:t>
      </w:r>
      <w:r w:rsidR="00C97538">
        <w:rPr>
          <w:szCs w:val="24"/>
        </w:rPr>
        <w:t>Minimálně 1 x za 14 kalendářních dnů bude v nabídce hlavních jídel masitých jídlo obsahující hovězí maso a jídlo obsahující rybí maso</w:t>
      </w:r>
      <w:r w:rsidR="00953E0B">
        <w:rPr>
          <w:szCs w:val="24"/>
        </w:rPr>
        <w:t>.</w:t>
      </w:r>
    </w:p>
    <w:p w14:paraId="4B5966EB" w14:textId="77777777" w:rsidR="00497DE2" w:rsidRPr="00754E0A" w:rsidRDefault="00497DE2" w:rsidP="00497DE2">
      <w:pPr>
        <w:suppressAutoHyphens/>
        <w:spacing w:line="276" w:lineRule="auto"/>
        <w:jc w:val="both"/>
        <w:rPr>
          <w:szCs w:val="24"/>
          <w:u w:val="single"/>
        </w:rPr>
      </w:pPr>
    </w:p>
    <w:p w14:paraId="3FCE285A" w14:textId="1FE1155B" w:rsidR="00497DE2" w:rsidRDefault="00497DE2" w:rsidP="00497DE2">
      <w:pPr>
        <w:suppressAutoHyphens/>
        <w:spacing w:line="276" w:lineRule="auto"/>
        <w:jc w:val="both"/>
        <w:rPr>
          <w:szCs w:val="24"/>
        </w:rPr>
      </w:pPr>
      <w:r w:rsidRPr="00754E0A">
        <w:rPr>
          <w:b/>
          <w:bCs/>
          <w:szCs w:val="24"/>
        </w:rPr>
        <w:t xml:space="preserve">Salát – </w:t>
      </w:r>
      <w:r w:rsidRPr="00754E0A">
        <w:rPr>
          <w:szCs w:val="24"/>
        </w:rPr>
        <w:t xml:space="preserve">pokrm zpracovaný na zeleninovém základu z čerstvých surovin (listové saláty různých druhů, brukvovité, kořenové, plodové zelenině apod.), který může být dochucený omáčkou, dipem, dresinkem. Může obsahovat různé druhy doplňkové vložky (maso, mléčné výrobky, vejce, uzenina, </w:t>
      </w:r>
      <w:r w:rsidR="00121706" w:rsidRPr="00754E0A">
        <w:rPr>
          <w:szCs w:val="24"/>
        </w:rPr>
        <w:t>ryba</w:t>
      </w:r>
      <w:r w:rsidR="00816F58">
        <w:rPr>
          <w:szCs w:val="24"/>
        </w:rPr>
        <w:t>, ovoce</w:t>
      </w:r>
      <w:r w:rsidR="00121706" w:rsidRPr="00754E0A">
        <w:rPr>
          <w:szCs w:val="24"/>
        </w:rPr>
        <w:t>...</w:t>
      </w:r>
      <w:r w:rsidRPr="00754E0A">
        <w:rPr>
          <w:szCs w:val="24"/>
        </w:rPr>
        <w:t>)</w:t>
      </w:r>
      <w:r>
        <w:rPr>
          <w:szCs w:val="24"/>
        </w:rPr>
        <w:t>.</w:t>
      </w:r>
    </w:p>
    <w:p w14:paraId="62EEDC82" w14:textId="77777777" w:rsidR="00497DE2" w:rsidRDefault="00497DE2" w:rsidP="00497DE2">
      <w:pPr>
        <w:suppressAutoHyphens/>
        <w:spacing w:line="276" w:lineRule="auto"/>
        <w:jc w:val="both"/>
        <w:rPr>
          <w:szCs w:val="24"/>
        </w:rPr>
      </w:pPr>
    </w:p>
    <w:p w14:paraId="183F7A3D" w14:textId="49D30E5D" w:rsidR="00497DE2" w:rsidRPr="004424E7" w:rsidRDefault="00497DE2" w:rsidP="00497DE2">
      <w:pPr>
        <w:rPr>
          <w:szCs w:val="24"/>
        </w:rPr>
      </w:pPr>
      <w:r w:rsidRPr="00754E0A">
        <w:rPr>
          <w:b/>
          <w:bCs/>
          <w:szCs w:val="24"/>
        </w:rPr>
        <w:t>Zakázané produkty</w:t>
      </w:r>
      <w:r>
        <w:rPr>
          <w:b/>
          <w:bCs/>
          <w:szCs w:val="24"/>
        </w:rPr>
        <w:t xml:space="preserve"> – </w:t>
      </w:r>
      <w:r w:rsidRPr="00754E0A">
        <w:rPr>
          <w:szCs w:val="24"/>
        </w:rPr>
        <w:t>umělá dochucovadla či obdobné zvýrazňovače chuti</w:t>
      </w:r>
      <w:r w:rsidR="004424E7">
        <w:rPr>
          <w:szCs w:val="24"/>
        </w:rPr>
        <w:t xml:space="preserve">, </w:t>
      </w:r>
      <w:r w:rsidR="003508DC">
        <w:rPr>
          <w:szCs w:val="24"/>
        </w:rPr>
        <w:t>částečné ztužené tuky.</w:t>
      </w:r>
    </w:p>
    <w:p w14:paraId="5641474E" w14:textId="77777777" w:rsidR="00497DE2" w:rsidRDefault="00497DE2" w:rsidP="00497DE2">
      <w:pPr>
        <w:rPr>
          <w:b/>
          <w:bCs/>
          <w:szCs w:val="24"/>
        </w:rPr>
      </w:pPr>
    </w:p>
    <w:p w14:paraId="215970AD" w14:textId="1E81E7DE" w:rsidR="00497DE2" w:rsidRDefault="00497DE2" w:rsidP="007C61CB">
      <w:pPr>
        <w:spacing w:line="276" w:lineRule="auto"/>
        <w:jc w:val="both"/>
        <w:rPr>
          <w:szCs w:val="24"/>
        </w:rPr>
      </w:pPr>
      <w:r>
        <w:rPr>
          <w:b/>
          <w:bCs/>
          <w:szCs w:val="24"/>
        </w:rPr>
        <w:t xml:space="preserve">Zakázané </w:t>
      </w:r>
      <w:proofErr w:type="spellStart"/>
      <w:r>
        <w:rPr>
          <w:b/>
          <w:bCs/>
          <w:szCs w:val="24"/>
        </w:rPr>
        <w:t>convenience</w:t>
      </w:r>
      <w:proofErr w:type="spellEnd"/>
      <w:r>
        <w:rPr>
          <w:b/>
          <w:bCs/>
          <w:szCs w:val="24"/>
        </w:rPr>
        <w:t xml:space="preserve"> food (polotovary) – </w:t>
      </w:r>
      <w:r w:rsidR="00935C4F" w:rsidRPr="00935C4F">
        <w:rPr>
          <w:szCs w:val="24"/>
        </w:rPr>
        <w:t>předem</w:t>
      </w:r>
      <w:r w:rsidR="004424E7">
        <w:rPr>
          <w:szCs w:val="24"/>
        </w:rPr>
        <w:t xml:space="preserve"> </w:t>
      </w:r>
      <w:r w:rsidR="00935C4F" w:rsidRPr="00935C4F">
        <w:rPr>
          <w:szCs w:val="24"/>
        </w:rPr>
        <w:t>zpracované</w:t>
      </w:r>
      <w:r w:rsidR="00935C4F">
        <w:rPr>
          <w:b/>
          <w:bCs/>
          <w:szCs w:val="24"/>
        </w:rPr>
        <w:t xml:space="preserve"> </w:t>
      </w:r>
      <w:r>
        <w:rPr>
          <w:szCs w:val="24"/>
        </w:rPr>
        <w:t xml:space="preserve">přílohy </w:t>
      </w:r>
      <w:r w:rsidRPr="00935C4F">
        <w:rPr>
          <w:szCs w:val="24"/>
        </w:rPr>
        <w:t>(brambor</w:t>
      </w:r>
      <w:r w:rsidR="00935C4F" w:rsidRPr="00935C4F">
        <w:rPr>
          <w:szCs w:val="24"/>
        </w:rPr>
        <w:t>o</w:t>
      </w:r>
      <w:r w:rsidR="00935C4F">
        <w:rPr>
          <w:szCs w:val="24"/>
        </w:rPr>
        <w:t>vé produkty</w:t>
      </w:r>
      <w:r>
        <w:rPr>
          <w:szCs w:val="24"/>
        </w:rPr>
        <w:t xml:space="preserve">, knedlíky, instantní kaše apod.). obalené porce masa, ryb, sýru, </w:t>
      </w:r>
      <w:r w:rsidR="00121706">
        <w:rPr>
          <w:szCs w:val="24"/>
        </w:rPr>
        <w:t>zeleniny</w:t>
      </w:r>
      <w:r>
        <w:rPr>
          <w:szCs w:val="24"/>
        </w:rPr>
        <w:t xml:space="preserve"> apod. určené ke smažení. Předem marinovaná masa (tj. zakoupená již marinovaná), chlazené či zmražené kompletní pokrmy, instantní omáčky a polévky.</w:t>
      </w:r>
    </w:p>
    <w:p w14:paraId="7F44618E" w14:textId="77777777" w:rsidR="00497DE2" w:rsidRDefault="00497DE2" w:rsidP="00497DE2">
      <w:pPr>
        <w:rPr>
          <w:szCs w:val="24"/>
        </w:rPr>
      </w:pPr>
    </w:p>
    <w:p w14:paraId="7D5F7413" w14:textId="77777777" w:rsidR="00497DE2" w:rsidRPr="007B40F3" w:rsidRDefault="00497DE2" w:rsidP="00497DE2">
      <w:pPr>
        <w:rPr>
          <w:szCs w:val="24"/>
        </w:rPr>
      </w:pPr>
    </w:p>
    <w:p w14:paraId="13F57151" w14:textId="77777777" w:rsidR="00E331B3" w:rsidRDefault="00E331B3"/>
    <w:sectPr w:rsidR="00E331B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899F3" w14:textId="77777777" w:rsidR="00B372E9" w:rsidRDefault="00B372E9">
      <w:r>
        <w:separator/>
      </w:r>
    </w:p>
  </w:endnote>
  <w:endnote w:type="continuationSeparator" w:id="0">
    <w:p w14:paraId="460D60D8" w14:textId="77777777" w:rsidR="00B372E9" w:rsidRDefault="00B3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23122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CFA632" w14:textId="77777777" w:rsidR="003F216F" w:rsidRDefault="00121706">
            <w:pPr>
              <w:pStyle w:val="Zpat"/>
              <w:jc w:val="right"/>
            </w:pPr>
            <w:r w:rsidRPr="003F216F">
              <w:rPr>
                <w:sz w:val="18"/>
                <w:szCs w:val="14"/>
              </w:rPr>
              <w:t xml:space="preserve">Stránka </w:t>
            </w:r>
            <w:r w:rsidRPr="003F216F">
              <w:rPr>
                <w:b/>
                <w:bCs/>
                <w:sz w:val="18"/>
                <w:szCs w:val="18"/>
              </w:rPr>
              <w:fldChar w:fldCharType="begin"/>
            </w:r>
            <w:r w:rsidRPr="003F216F">
              <w:rPr>
                <w:b/>
                <w:bCs/>
                <w:sz w:val="18"/>
                <w:szCs w:val="14"/>
              </w:rPr>
              <w:instrText>PAGE</w:instrText>
            </w:r>
            <w:r w:rsidRPr="003F216F">
              <w:rPr>
                <w:b/>
                <w:bCs/>
                <w:sz w:val="18"/>
                <w:szCs w:val="18"/>
              </w:rPr>
              <w:fldChar w:fldCharType="separate"/>
            </w:r>
            <w:r w:rsidRPr="003F216F">
              <w:rPr>
                <w:b/>
                <w:bCs/>
                <w:sz w:val="18"/>
                <w:szCs w:val="14"/>
              </w:rPr>
              <w:t>2</w:t>
            </w:r>
            <w:r w:rsidRPr="003F216F">
              <w:rPr>
                <w:b/>
                <w:bCs/>
                <w:sz w:val="18"/>
                <w:szCs w:val="18"/>
              </w:rPr>
              <w:fldChar w:fldCharType="end"/>
            </w:r>
            <w:r w:rsidRPr="003F216F">
              <w:rPr>
                <w:sz w:val="18"/>
                <w:szCs w:val="14"/>
              </w:rPr>
              <w:t xml:space="preserve"> z </w:t>
            </w:r>
            <w:r w:rsidRPr="003F216F">
              <w:rPr>
                <w:b/>
                <w:bCs/>
                <w:sz w:val="18"/>
                <w:szCs w:val="18"/>
              </w:rPr>
              <w:fldChar w:fldCharType="begin"/>
            </w:r>
            <w:r w:rsidRPr="003F216F">
              <w:rPr>
                <w:b/>
                <w:bCs/>
                <w:sz w:val="18"/>
                <w:szCs w:val="14"/>
              </w:rPr>
              <w:instrText>NUMPAGES</w:instrText>
            </w:r>
            <w:r w:rsidRPr="003F216F">
              <w:rPr>
                <w:b/>
                <w:bCs/>
                <w:sz w:val="18"/>
                <w:szCs w:val="18"/>
              </w:rPr>
              <w:fldChar w:fldCharType="separate"/>
            </w:r>
            <w:r w:rsidRPr="003F216F">
              <w:rPr>
                <w:b/>
                <w:bCs/>
                <w:sz w:val="18"/>
                <w:szCs w:val="14"/>
              </w:rPr>
              <w:t>2</w:t>
            </w:r>
            <w:r w:rsidRPr="003F21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027CC39" w14:textId="77777777" w:rsidR="003F216F" w:rsidRDefault="00B372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CCC73" w14:textId="77777777" w:rsidR="00B372E9" w:rsidRDefault="00B372E9">
      <w:r>
        <w:separator/>
      </w:r>
    </w:p>
  </w:footnote>
  <w:footnote w:type="continuationSeparator" w:id="0">
    <w:p w14:paraId="370E5247" w14:textId="77777777" w:rsidR="00B372E9" w:rsidRDefault="00B3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07E5" w14:textId="77777777" w:rsidR="003F216F" w:rsidRPr="003F216F" w:rsidRDefault="00121706" w:rsidP="003F216F">
    <w:pPr>
      <w:pStyle w:val="Zhlav"/>
    </w:pPr>
    <w:r w:rsidRPr="003F216F">
      <w:t>Příloha č. 8 – Minimální standardy nabízených pokrmů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E2"/>
    <w:rsid w:val="00034BF0"/>
    <w:rsid w:val="0005376C"/>
    <w:rsid w:val="00121706"/>
    <w:rsid w:val="00167D20"/>
    <w:rsid w:val="003508DC"/>
    <w:rsid w:val="003F6DDC"/>
    <w:rsid w:val="004424E7"/>
    <w:rsid w:val="00470271"/>
    <w:rsid w:val="00497DE2"/>
    <w:rsid w:val="00605EB0"/>
    <w:rsid w:val="00674FCD"/>
    <w:rsid w:val="006D47F5"/>
    <w:rsid w:val="007C61CB"/>
    <w:rsid w:val="00816F58"/>
    <w:rsid w:val="00864B51"/>
    <w:rsid w:val="008C3BF4"/>
    <w:rsid w:val="00935C4F"/>
    <w:rsid w:val="00953E0B"/>
    <w:rsid w:val="00A77AD4"/>
    <w:rsid w:val="00A95F64"/>
    <w:rsid w:val="00B372E9"/>
    <w:rsid w:val="00C97538"/>
    <w:rsid w:val="00DF7AC9"/>
    <w:rsid w:val="00E331B3"/>
    <w:rsid w:val="00E9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DE50"/>
  <w15:chartTrackingRefBased/>
  <w15:docId w15:val="{EB712BBA-F4AA-41B3-A95B-E9082766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E2"/>
    <w:pPr>
      <w:spacing w:after="0" w:line="240" w:lineRule="auto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497DE2"/>
    <w:pPr>
      <w:ind w:left="708"/>
    </w:pPr>
  </w:style>
  <w:style w:type="character" w:customStyle="1" w:styleId="OdstavecseseznamemChar">
    <w:name w:val="Odstavec se seznamem Char"/>
    <w:aliases w:val="Smlouva-Odst. Char"/>
    <w:link w:val="Odstavecseseznamem"/>
    <w:uiPriority w:val="34"/>
    <w:rsid w:val="00497DE2"/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97D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7DE2"/>
    <w:rPr>
      <w:rFonts w:eastAsia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97D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7DE2"/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546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Skrbek</dc:creator>
  <cp:keywords/>
  <dc:description/>
  <cp:lastModifiedBy>Milan Skrbek</cp:lastModifiedBy>
  <cp:revision>3</cp:revision>
  <dcterms:created xsi:type="dcterms:W3CDTF">2022-04-22T13:55:00Z</dcterms:created>
  <dcterms:modified xsi:type="dcterms:W3CDTF">2022-04-24T13:23:00Z</dcterms:modified>
</cp:coreProperties>
</file>